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B1105" w14:textId="10B4A938" w:rsidR="00AE0C33" w:rsidRPr="00001CA4" w:rsidRDefault="00001CA4" w:rsidP="00AE0C33">
      <w:pPr>
        <w:spacing w:before="0"/>
        <w:jc w:val="center"/>
        <w:rPr>
          <w:rFonts w:ascii="Calibri Light" w:hAnsi="Calibri Light" w:cs="Calibri Light"/>
          <w:color w:val="000000" w:themeColor="text1"/>
          <w:sz w:val="32"/>
          <w:szCs w:val="32"/>
          <w:u w:val="single"/>
          <w14:textOutline w14:w="0" w14:cap="flat" w14:cmpd="sng" w14:algn="ctr">
            <w14:noFill/>
            <w14:prstDash w14:val="solid"/>
            <w14:round/>
          </w14:textOutline>
        </w:rPr>
      </w:pPr>
      <w:r w:rsidRPr="00001CA4">
        <w:rPr>
          <w:rFonts w:ascii="Calibri Light" w:hAnsi="Calibri Light" w:cs="Calibri Light"/>
          <w:color w:val="000000" w:themeColor="text1"/>
          <w:sz w:val="32"/>
          <w:szCs w:val="32"/>
          <w:u w:val="single"/>
          <w14:textOutline w14:w="0" w14:cap="flat" w14:cmpd="sng" w14:algn="ctr">
            <w14:noFill/>
            <w14:prstDash w14:val="solid"/>
            <w14:round/>
          </w14:textOutline>
        </w:rPr>
        <w:t xml:space="preserve">Shaine T. </w:t>
      </w:r>
      <w:proofErr w:type="spellStart"/>
      <w:r w:rsidRPr="00001CA4">
        <w:rPr>
          <w:rFonts w:ascii="Calibri Light" w:hAnsi="Calibri Light" w:cs="Calibri Light"/>
          <w:color w:val="000000" w:themeColor="text1"/>
          <w:sz w:val="32"/>
          <w:szCs w:val="32"/>
          <w:u w:val="single"/>
          <w14:textOutline w14:w="0" w14:cap="flat" w14:cmpd="sng" w14:algn="ctr">
            <w14:noFill/>
            <w14:prstDash w14:val="solid"/>
            <w14:round/>
          </w14:textOutline>
        </w:rPr>
        <w:t>Malekgoodar</w:t>
      </w:r>
      <w:proofErr w:type="spellEnd"/>
      <w:r w:rsidRPr="00001CA4">
        <w:rPr>
          <w:rFonts w:ascii="Calibri Light" w:hAnsi="Calibri Light" w:cs="Calibri Light"/>
          <w:color w:val="000000" w:themeColor="text1"/>
          <w:sz w:val="32"/>
          <w:szCs w:val="32"/>
          <w:u w:val="single"/>
          <w14:textOutline w14:w="0" w14:cap="flat" w14:cmpd="sng" w14:algn="ctr">
            <w14:noFill/>
            <w14:prstDash w14:val="solid"/>
            <w14:round/>
          </w14:textOutline>
        </w:rPr>
        <w:t>, LPC-MHSP</w:t>
      </w:r>
    </w:p>
    <w:p w14:paraId="7DCC8CB3" w14:textId="6AEAFCCB" w:rsidR="00001CA4" w:rsidRPr="00001CA4" w:rsidRDefault="00001CA4" w:rsidP="00AE0C33">
      <w:pPr>
        <w:spacing w:before="0"/>
        <w:jc w:val="center"/>
        <w:rPr>
          <w:rFonts w:ascii="Calibri Light" w:hAnsi="Calibri Light" w:cs="Calibri Light"/>
          <w:color w:val="000000" w:themeColor="text1"/>
          <w:sz w:val="32"/>
          <w:szCs w:val="32"/>
          <w:u w:val="single"/>
          <w14:textOutline w14:w="0" w14:cap="flat" w14:cmpd="sng" w14:algn="ctr">
            <w14:noFill/>
            <w14:prstDash w14:val="solid"/>
            <w14:round/>
          </w14:textOutline>
        </w:rPr>
      </w:pPr>
      <w:r w:rsidRPr="00001CA4">
        <w:rPr>
          <w:rFonts w:ascii="Calibri Light" w:hAnsi="Calibri Light" w:cs="Calibri Light"/>
          <w:color w:val="000000" w:themeColor="text1"/>
          <w:sz w:val="32"/>
          <w:szCs w:val="32"/>
          <w:u w:val="single"/>
          <w14:textOutline w14:w="0" w14:cap="flat" w14:cmpd="sng" w14:algn="ctr">
            <w14:noFill/>
            <w14:prstDash w14:val="solid"/>
            <w14:round/>
          </w14:textOutline>
        </w:rPr>
        <w:t>Mindful Journey Therapy</w:t>
      </w:r>
    </w:p>
    <w:p w14:paraId="4F38CC46" w14:textId="5CACF490" w:rsidR="00AE0C33" w:rsidRPr="00001CA4" w:rsidRDefault="00001CA4" w:rsidP="00AE0C33">
      <w:pPr>
        <w:spacing w:before="0"/>
        <w:jc w:val="center"/>
        <w:rPr>
          <w:rFonts w:ascii="Calibri Light" w:hAnsi="Calibri Light" w:cs="Calibri Light"/>
          <w:color w:val="000000" w:themeColor="text1"/>
          <w:sz w:val="20"/>
          <w14:textOutline w14:w="0" w14:cap="flat" w14:cmpd="sng" w14:algn="ctr">
            <w14:noFill/>
            <w14:prstDash w14:val="solid"/>
            <w14:round/>
          </w14:textOutline>
        </w:rPr>
      </w:pPr>
      <w:r w:rsidRPr="00001CA4">
        <w:rPr>
          <w:rFonts w:ascii="Calibri Light" w:hAnsi="Calibri Light" w:cs="Calibri Light"/>
          <w:color w:val="000000" w:themeColor="text1"/>
          <w:sz w:val="20"/>
          <w14:textOutline w14:w="0" w14:cap="flat" w14:cmpd="sng" w14:algn="ctr">
            <w14:noFill/>
            <w14:prstDash w14:val="solid"/>
            <w14:round/>
          </w14:textOutline>
        </w:rPr>
        <w:t>131 Indian Lake Rd. Suite 102</w:t>
      </w:r>
    </w:p>
    <w:p w14:paraId="722F32BE" w14:textId="6E2CF5B5" w:rsidR="00001CA4" w:rsidRPr="00001CA4" w:rsidRDefault="00001CA4" w:rsidP="00AE0C33">
      <w:pPr>
        <w:spacing w:before="0"/>
        <w:jc w:val="center"/>
        <w:rPr>
          <w:rFonts w:ascii="Calibri Light" w:hAnsi="Calibri Light" w:cs="Calibri Light"/>
          <w:color w:val="000000" w:themeColor="text1"/>
          <w:sz w:val="20"/>
          <w14:textOutline w14:w="0" w14:cap="flat" w14:cmpd="sng" w14:algn="ctr">
            <w14:noFill/>
            <w14:prstDash w14:val="solid"/>
            <w14:round/>
          </w14:textOutline>
        </w:rPr>
      </w:pPr>
      <w:r w:rsidRPr="00001CA4">
        <w:rPr>
          <w:rFonts w:ascii="Calibri Light" w:hAnsi="Calibri Light" w:cs="Calibri Light"/>
          <w:color w:val="000000" w:themeColor="text1"/>
          <w:sz w:val="20"/>
          <w14:textOutline w14:w="0" w14:cap="flat" w14:cmpd="sng" w14:algn="ctr">
            <w14:noFill/>
            <w14:prstDash w14:val="solid"/>
            <w14:round/>
          </w14:textOutline>
        </w:rPr>
        <w:t>615.474.9012</w:t>
      </w:r>
    </w:p>
    <w:p w14:paraId="4DDB0E73" w14:textId="602B6C2E" w:rsidR="00001CA4" w:rsidRPr="00DB5652" w:rsidRDefault="000F463C" w:rsidP="00AE0C33">
      <w:pPr>
        <w:spacing w:before="0"/>
        <w:jc w:val="center"/>
        <w:rPr>
          <w:rFonts w:ascii="Calibri Light" w:hAnsi="Calibri Light" w:cs="Calibri Light"/>
          <w:color w:val="000000" w:themeColor="text1"/>
          <w:sz w:val="20"/>
          <w14:textOutline w14:w="0" w14:cap="flat" w14:cmpd="sng" w14:algn="ctr">
            <w14:noFill/>
            <w14:prstDash w14:val="solid"/>
            <w14:round/>
          </w14:textOutline>
        </w:rPr>
      </w:pPr>
      <w:hyperlink r:id="rId4" w:history="1">
        <w:r w:rsidR="00001CA4" w:rsidRPr="00DB5652">
          <w:rPr>
            <w:rStyle w:val="Hyperlink"/>
            <w:rFonts w:ascii="Calibri Light" w:hAnsi="Calibri Light" w:cs="Calibri Light"/>
            <w:color w:val="000000" w:themeColor="text1"/>
            <w:sz w:val="20"/>
            <w:u w:val="none"/>
            <w14:textOutline w14:w="0" w14:cap="flat" w14:cmpd="sng" w14:algn="ctr">
              <w14:noFill/>
              <w14:prstDash w14:val="solid"/>
              <w14:round/>
            </w14:textOutline>
          </w:rPr>
          <w:t>Malek.lpcmhsp@gmail.com</w:t>
        </w:r>
      </w:hyperlink>
    </w:p>
    <w:p w14:paraId="51018301" w14:textId="347C2353" w:rsidR="00AE0C33" w:rsidRPr="00001CA4" w:rsidRDefault="00001CA4" w:rsidP="00AE0C33">
      <w:pPr>
        <w:spacing w:before="0"/>
        <w:jc w:val="center"/>
        <w:rPr>
          <w:rFonts w:ascii="Calibri Light" w:hAnsi="Calibri Light" w:cs="Calibri Light"/>
          <w:color w:val="000000" w:themeColor="text1"/>
          <w:sz w:val="20"/>
        </w:rPr>
      </w:pPr>
      <w:r w:rsidRPr="00001CA4">
        <w:rPr>
          <w:rFonts w:ascii="Calibri Light" w:hAnsi="Calibri Light" w:cs="Calibri Light"/>
          <w:color w:val="000000" w:themeColor="text1"/>
          <w:sz w:val="20"/>
          <w14:textOutline w14:w="0" w14:cap="flat" w14:cmpd="sng" w14:algn="ctr">
            <w14:noFill/>
            <w14:prstDash w14:val="solid"/>
            <w14:round/>
          </w14:textOutline>
        </w:rPr>
        <w:t>www.mindfuljourneytherapy.com</w:t>
      </w:r>
      <w:r w:rsidR="00AE0C33" w:rsidRPr="00001CA4">
        <w:rPr>
          <w:rFonts w:ascii="Calibri Light" w:hAnsi="Calibri Light" w:cs="Calibri Light"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20B0CA" wp14:editId="6D248E04">
                <wp:simplePos x="0" y="0"/>
                <wp:positionH relativeFrom="column">
                  <wp:posOffset>-424815</wp:posOffset>
                </wp:positionH>
                <wp:positionV relativeFrom="paragraph">
                  <wp:posOffset>215900</wp:posOffset>
                </wp:positionV>
                <wp:extent cx="6826250" cy="0"/>
                <wp:effectExtent l="26670" t="25400" r="24130" b="222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6250" cy="0"/>
                        </a:xfrm>
                        <a:prstGeom prst="line">
                          <a:avLst/>
                        </a:prstGeom>
                        <a:noFill/>
                        <a:ln w="44450" cmpd="thinThick">
                          <a:solidFill>
                            <a:srgbClr val="000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D0582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3.45pt,17pt" to="504.0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" strokecolor="navy" strokeweight="3.5pt">
                <v:stroke linestyle="thinThick"/>
              </v:line>
            </w:pict>
          </mc:Fallback>
        </mc:AlternateContent>
      </w:r>
    </w:p>
    <w:p w14:paraId="420B9494" w14:textId="78D14226" w:rsidR="00AE0C33" w:rsidRPr="00001CA4" w:rsidRDefault="00AE0C33" w:rsidP="00AE0C33">
      <w:pPr>
        <w:pStyle w:val="Title"/>
        <w:jc w:val="left"/>
        <w:rPr>
          <w:rFonts w:ascii="Calibri Light" w:hAnsi="Calibri Light" w:cs="Calibri Light"/>
          <w:sz w:val="36"/>
          <w:szCs w:val="36"/>
        </w:rPr>
      </w:pPr>
    </w:p>
    <w:p w14:paraId="11378A56" w14:textId="484F5C5A" w:rsidR="004643B5" w:rsidRDefault="004643B5" w:rsidP="001C06DF">
      <w:pPr>
        <w:spacing w:before="0"/>
        <w:rPr>
          <w:rFonts w:ascii="Calibri Light" w:eastAsia="Times New Roman" w:hAnsi="Calibri Light" w:cs="Calibri Light"/>
          <w:color w:val="000000"/>
        </w:rPr>
      </w:pPr>
    </w:p>
    <w:p w14:paraId="5D0B3015" w14:textId="17E83D66" w:rsidR="001C06DF" w:rsidRPr="000F463C" w:rsidRDefault="000F463C" w:rsidP="00EC714F">
      <w:pPr>
        <w:spacing w:before="0"/>
        <w:jc w:val="center"/>
        <w:rPr>
          <w:rFonts w:ascii="Calibri Light" w:eastAsia="Times New Roman" w:hAnsi="Calibri Light" w:cs="Calibri Light"/>
          <w:b/>
          <w:bCs/>
          <w:color w:val="000000"/>
          <w:sz w:val="32"/>
          <w:szCs w:val="32"/>
        </w:rPr>
      </w:pPr>
      <w:r>
        <w:rPr>
          <w:rFonts w:ascii="Calibri Light" w:eastAsia="Times New Roman" w:hAnsi="Calibri Light" w:cs="Calibri Light"/>
          <w:b/>
          <w:bCs/>
          <w:color w:val="000000"/>
          <w:sz w:val="32"/>
          <w:szCs w:val="32"/>
        </w:rPr>
        <w:t xml:space="preserve">NO SUPRISES ACT </w:t>
      </w:r>
      <w:r w:rsidR="00EC714F" w:rsidRPr="000F463C">
        <w:rPr>
          <w:rFonts w:ascii="Calibri Light" w:eastAsia="Times New Roman" w:hAnsi="Calibri Light" w:cs="Calibri Light"/>
          <w:b/>
          <w:bCs/>
          <w:color w:val="000000"/>
          <w:sz w:val="32"/>
          <w:szCs w:val="32"/>
        </w:rPr>
        <w:t>NOTICE</w:t>
      </w:r>
    </w:p>
    <w:p w14:paraId="5ADCF381" w14:textId="77777777" w:rsidR="00EC714F" w:rsidRDefault="00EC714F" w:rsidP="00EC714F">
      <w:pPr>
        <w:spacing w:before="0"/>
        <w:jc w:val="center"/>
        <w:rPr>
          <w:rFonts w:ascii="Calibri Light" w:eastAsia="Times New Roman" w:hAnsi="Calibri Light" w:cs="Calibri Light"/>
          <w:b/>
          <w:bCs/>
          <w:color w:val="000000"/>
          <w:sz w:val="24"/>
          <w:szCs w:val="24"/>
        </w:rPr>
      </w:pPr>
    </w:p>
    <w:p w14:paraId="0240588A" w14:textId="77777777" w:rsidR="00EC714F" w:rsidRPr="00EC714F" w:rsidRDefault="00EC714F" w:rsidP="00EC714F">
      <w:pPr>
        <w:spacing w:before="0"/>
        <w:jc w:val="center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11408ABF" w14:textId="05DB31A4" w:rsidR="001C06DF" w:rsidRPr="006A5192" w:rsidRDefault="001C06DF" w:rsidP="001C06DF">
      <w:pPr>
        <w:spacing w:before="0"/>
        <w:rPr>
          <w:rFonts w:ascii="Calibri Light" w:eastAsia="Times New Roman" w:hAnsi="Calibri Light" w:cs="Calibri Light"/>
          <w:sz w:val="24"/>
          <w:szCs w:val="24"/>
        </w:rPr>
      </w:pP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In compliance with the No Surprises Act that 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goes 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into effect January 1, 2022, 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all healthcare providers 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are required to notify 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clients o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f 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their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  <w:proofErr w:type="gramStart"/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Federal</w:t>
      </w:r>
      <w:proofErr w:type="gramEnd"/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rights and protections against “surprise billing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.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”</w:t>
      </w:r>
    </w:p>
    <w:p w14:paraId="74177130" w14:textId="77777777" w:rsidR="001C06DF" w:rsidRPr="006A5192" w:rsidRDefault="001C06DF" w:rsidP="001C06DF">
      <w:pPr>
        <w:spacing w:before="0"/>
        <w:rPr>
          <w:rFonts w:ascii="Calibri Light" w:eastAsia="Times New Roman" w:hAnsi="Calibri Light" w:cs="Calibri Light"/>
          <w:sz w:val="24"/>
          <w:szCs w:val="24"/>
        </w:rPr>
      </w:pPr>
    </w:p>
    <w:p w14:paraId="425E3A4B" w14:textId="4E98FFED" w:rsidR="001C06DF" w:rsidRPr="006A5192" w:rsidRDefault="001C06DF" w:rsidP="001C06DF">
      <w:pPr>
        <w:spacing w:before="0"/>
        <w:rPr>
          <w:rFonts w:ascii="Calibri Light" w:eastAsia="Times New Roman" w:hAnsi="Calibri Light" w:cs="Calibri Light"/>
          <w:sz w:val="24"/>
          <w:szCs w:val="24"/>
        </w:rPr>
      </w:pP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This Act requires that we notify you of your federally protected rights to receive a notification when services are rendered by a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n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out-of-network 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provider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, if a client is uninsured, or if a client elects not to use their insurance.</w:t>
      </w:r>
    </w:p>
    <w:p w14:paraId="33EF32D4" w14:textId="77777777" w:rsidR="001C06DF" w:rsidRPr="006A5192" w:rsidRDefault="001C06DF" w:rsidP="001C06DF">
      <w:pPr>
        <w:spacing w:before="0"/>
        <w:rPr>
          <w:rFonts w:ascii="Calibri Light" w:eastAsia="Times New Roman" w:hAnsi="Calibri Light" w:cs="Calibri Light"/>
          <w:sz w:val="24"/>
          <w:szCs w:val="24"/>
        </w:rPr>
      </w:pPr>
    </w:p>
    <w:p w14:paraId="43D4F377" w14:textId="7330CDC3" w:rsidR="001C06DF" w:rsidRPr="006A5192" w:rsidRDefault="001C06DF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Additionally, we are required to provide you with a Good Faith Estimate of the cost of services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(attached)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. It is difficult to determine the true length of treatment for mental health care, 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and each client has a right to decide how long they would like to participate in mental health care</w:t>
      </w: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. 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Therefore, attached you will find a fee schedule for the services typically offered by </w:t>
      </w:r>
      <w:r w:rsidR="008A558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your therapist</w:t>
      </w:r>
      <w:r w:rsidR="00AE0C33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, and we will collaborate with you on a regular basis to determine how many sessions you may need.</w:t>
      </w:r>
      <w:r w:rsidR="004643B5"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14:paraId="3252A72E" w14:textId="27E45492" w:rsidR="004643B5" w:rsidRPr="006A5192" w:rsidRDefault="004643B5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14:paraId="7D8D3C1A" w14:textId="719E4701" w:rsidR="004643B5" w:rsidRPr="006A5192" w:rsidRDefault="004643B5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It is a </w:t>
      </w:r>
      <w:proofErr w:type="gramStart"/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>Federal</w:t>
      </w:r>
      <w:proofErr w:type="gramEnd"/>
      <w:r w:rsidRPr="006A5192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requirement that we have each client sign this form to begin/resume treatment. Please sign and date before your next appointment and return the signed document before your next appointment. If you have any questions, please don’t hesitate to ask.</w:t>
      </w:r>
    </w:p>
    <w:p w14:paraId="6016DE9C" w14:textId="77777777" w:rsidR="00001CA4" w:rsidRPr="006A5192" w:rsidRDefault="00001CA4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14:paraId="44EAFF0D" w14:textId="06476214" w:rsidR="008A5583" w:rsidRPr="006A5192" w:rsidRDefault="008A5583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14:paraId="56D176BC" w14:textId="77777777" w:rsidR="00EC714F" w:rsidRDefault="00EC714F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14:paraId="324226BF" w14:textId="2ED53552" w:rsidR="008A5583" w:rsidRPr="006A5192" w:rsidRDefault="008A5583" w:rsidP="001C06DF">
      <w:pPr>
        <w:spacing w:before="0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14:paraId="5B8CF17F" w14:textId="77777777" w:rsidR="001C06DF" w:rsidRPr="006A5192" w:rsidRDefault="001C06DF" w:rsidP="001C06DF">
      <w:pPr>
        <w:spacing w:before="0"/>
        <w:rPr>
          <w:rFonts w:asciiTheme="majorHAnsi" w:eastAsia="Times New Roman" w:hAnsiTheme="majorHAnsi" w:cstheme="majorHAnsi"/>
          <w:sz w:val="24"/>
          <w:szCs w:val="24"/>
        </w:rPr>
      </w:pPr>
    </w:p>
    <w:sectPr w:rsidR="001C06DF" w:rsidRPr="006A5192" w:rsidSect="00AE0C3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UyNLUwMDK0NDYzNbFU0lEKTi0uzszPAykwrAUAf6dLqywAAAA="/>
  </w:docVars>
  <w:rsids>
    <w:rsidRoot w:val="001C06DF"/>
    <w:rsid w:val="00001CA4"/>
    <w:rsid w:val="00014026"/>
    <w:rsid w:val="000F463C"/>
    <w:rsid w:val="001C06DF"/>
    <w:rsid w:val="00282150"/>
    <w:rsid w:val="002C793B"/>
    <w:rsid w:val="003E4F12"/>
    <w:rsid w:val="004643B5"/>
    <w:rsid w:val="005249DD"/>
    <w:rsid w:val="006A5192"/>
    <w:rsid w:val="006B0C6E"/>
    <w:rsid w:val="00761E85"/>
    <w:rsid w:val="008A5583"/>
    <w:rsid w:val="0097281E"/>
    <w:rsid w:val="00A406EA"/>
    <w:rsid w:val="00AE0C33"/>
    <w:rsid w:val="00CC4FD3"/>
    <w:rsid w:val="00DB5652"/>
    <w:rsid w:val="00EC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10083"/>
  <w15:chartTrackingRefBased/>
  <w15:docId w15:val="{B1A804DF-98AF-4856-ACC4-1E3159714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C06D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C06D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C06D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C06DF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C06DF"/>
  </w:style>
  <w:style w:type="paragraph" w:styleId="Title">
    <w:name w:val="Title"/>
    <w:basedOn w:val="Normal"/>
    <w:link w:val="TitleChar"/>
    <w:qFormat/>
    <w:rsid w:val="00AE0C33"/>
    <w:pPr>
      <w:spacing w:before="0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itleChar">
    <w:name w:val="Title Char"/>
    <w:basedOn w:val="DefaultParagraphFont"/>
    <w:link w:val="Title"/>
    <w:rsid w:val="00AE0C33"/>
    <w:rPr>
      <w:rFonts w:ascii="Arial" w:eastAsia="Times New Roman" w:hAnsi="Arial" w:cs="Arial"/>
      <w:b/>
      <w:bCs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01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3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lek.lpcmhs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</dc:creator>
  <cp:keywords/>
  <dc:description/>
  <cp:lastModifiedBy>Shaine Talia Malek</cp:lastModifiedBy>
  <cp:revision>14</cp:revision>
  <dcterms:created xsi:type="dcterms:W3CDTF">2021-12-30T19:10:00Z</dcterms:created>
  <dcterms:modified xsi:type="dcterms:W3CDTF">2022-01-01T18:31:00Z</dcterms:modified>
</cp:coreProperties>
</file>