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2B59C" w14:textId="77777777" w:rsidR="005A110C" w:rsidRDefault="009A66CA" w:rsidP="000C5120">
      <w:pPr>
        <w:ind w:left="-7200" w:right="-7920"/>
        <w:jc w:val="center"/>
        <w:rPr>
          <w:rFonts w:ascii="Papyrus" w:hAnsi="Papyrus"/>
          <w:b/>
          <w:u w:val="single"/>
        </w:rPr>
      </w:pPr>
      <w:r>
        <w:rPr>
          <w:rFonts w:ascii="Papyrus" w:hAnsi="Papyrus"/>
          <w:b/>
          <w:noProof/>
          <w:u w:val="single"/>
        </w:rPr>
        <w:drawing>
          <wp:anchor distT="0" distB="0" distL="114300" distR="114300" simplePos="0" relativeHeight="251658240" behindDoc="0" locked="0" layoutInCell="1" allowOverlap="1" wp14:anchorId="09CB0EA7" wp14:editId="05E4805E">
            <wp:simplePos x="0" y="0"/>
            <wp:positionH relativeFrom="margin">
              <wp:posOffset>2086610</wp:posOffset>
            </wp:positionH>
            <wp:positionV relativeFrom="margin">
              <wp:posOffset>-269240</wp:posOffset>
            </wp:positionV>
            <wp:extent cx="2459990" cy="1409700"/>
            <wp:effectExtent l="0" t="0" r="0" b="0"/>
            <wp:wrapSquare wrapText="bothSides"/>
            <wp:docPr id="1" name="Picture 1" descr="C:\Users\shainem\Deskto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ainem\Desktop\Logo.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59990" cy="1409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EE1609" w14:textId="77777777" w:rsidR="005A110C" w:rsidRPr="007B794A" w:rsidRDefault="005A110C" w:rsidP="005A110C">
      <w:pPr>
        <w:ind w:left="-7200" w:right="-7920"/>
        <w:jc w:val="center"/>
        <w:rPr>
          <w:rFonts w:ascii="Palatino Linotype" w:hAnsi="Palatino Linotype"/>
          <w:b/>
          <w:u w:val="single"/>
        </w:rPr>
      </w:pPr>
    </w:p>
    <w:p w14:paraId="3FD0348E" w14:textId="77777777" w:rsidR="005A110C" w:rsidRPr="007B794A" w:rsidRDefault="005A110C" w:rsidP="005A110C">
      <w:pPr>
        <w:ind w:left="-7200" w:right="-7920"/>
        <w:jc w:val="center"/>
        <w:rPr>
          <w:rFonts w:ascii="Palatino Linotype" w:hAnsi="Palatino Linotype"/>
          <w:b/>
          <w:u w:val="single"/>
        </w:rPr>
      </w:pPr>
    </w:p>
    <w:p w14:paraId="007C83ED" w14:textId="77777777" w:rsidR="007B794A" w:rsidRDefault="007B794A" w:rsidP="007B794A">
      <w:pPr>
        <w:ind w:right="-7920"/>
        <w:rPr>
          <w:rFonts w:ascii="Palatino Linotype" w:hAnsi="Palatino Linotype"/>
          <w:b/>
          <w:sz w:val="28"/>
          <w:szCs w:val="16"/>
        </w:rPr>
      </w:pPr>
      <w:r>
        <w:rPr>
          <w:rFonts w:ascii="Palatino Linotype" w:hAnsi="Palatino Linotype"/>
          <w:b/>
          <w:sz w:val="28"/>
          <w:szCs w:val="16"/>
        </w:rPr>
        <w:t xml:space="preserve">                                </w:t>
      </w:r>
    </w:p>
    <w:p w14:paraId="317D0AE5" w14:textId="00A5F6AB" w:rsidR="005A110C" w:rsidRPr="007B794A" w:rsidRDefault="007B794A" w:rsidP="007B794A">
      <w:pPr>
        <w:ind w:right="-7920"/>
        <w:rPr>
          <w:rFonts w:ascii="Palatino Linotype" w:hAnsi="Palatino Linotype"/>
          <w:b/>
          <w:sz w:val="28"/>
          <w:szCs w:val="16"/>
          <w:u w:val="single"/>
        </w:rPr>
      </w:pPr>
      <w:r>
        <w:rPr>
          <w:rFonts w:ascii="Palatino Linotype" w:hAnsi="Palatino Linotype"/>
          <w:b/>
          <w:sz w:val="28"/>
          <w:szCs w:val="16"/>
        </w:rPr>
        <w:t xml:space="preserve">                             </w:t>
      </w:r>
      <w:r w:rsidR="005A110C" w:rsidRPr="007B794A">
        <w:rPr>
          <w:rFonts w:ascii="Palatino Linotype" w:hAnsi="Palatino Linotype"/>
          <w:b/>
          <w:sz w:val="28"/>
          <w:szCs w:val="16"/>
          <w:u w:val="single"/>
        </w:rPr>
        <w:t>Health Insurance Portability and Accountability Act</w:t>
      </w:r>
    </w:p>
    <w:p w14:paraId="2517CED5" w14:textId="238561E6" w:rsidR="000C5120" w:rsidRPr="007B794A" w:rsidRDefault="005A110C" w:rsidP="007B794A">
      <w:pPr>
        <w:ind w:left="-7200" w:right="-7920"/>
        <w:rPr>
          <w:rFonts w:ascii="Palatino Linotype" w:hAnsi="Palatino Linotype"/>
          <w:b/>
          <w:sz w:val="12"/>
          <w:szCs w:val="20"/>
        </w:rPr>
      </w:pPr>
      <w:r w:rsidRPr="007B794A">
        <w:rPr>
          <w:rFonts w:ascii="Palatino Linotype" w:hAnsi="Palatino Linotype"/>
          <w:b/>
          <w:sz w:val="12"/>
          <w:szCs w:val="20"/>
        </w:rPr>
        <w:t xml:space="preserve">                                                                                                </w:t>
      </w:r>
    </w:p>
    <w:p w14:paraId="1D667A7A" w14:textId="77777777" w:rsidR="000C5120" w:rsidRPr="007B794A" w:rsidRDefault="000C5120" w:rsidP="0055280C">
      <w:pPr>
        <w:pStyle w:val="NoSpacing"/>
        <w:rPr>
          <w:rFonts w:ascii="Palatino Linotype" w:hAnsi="Palatino Linotype"/>
          <w:sz w:val="20"/>
          <w:szCs w:val="32"/>
        </w:rPr>
      </w:pPr>
      <w:r w:rsidRPr="007B794A">
        <w:rPr>
          <w:rFonts w:ascii="Palatino Linotype" w:hAnsi="Palatino Linotype"/>
          <w:sz w:val="20"/>
          <w:szCs w:val="32"/>
        </w:rPr>
        <w:t>I am required by applicable Federal and State law to maintain the privacy of your health information. I am also required to give you this Notice about my privacy practices, my legal duties, and your rights concerning your health information. I must follow the privacy practices that are described in this Notice while</w:t>
      </w:r>
      <w:r w:rsidR="001B276E" w:rsidRPr="007B794A">
        <w:rPr>
          <w:rFonts w:ascii="Palatino Linotype" w:hAnsi="Palatino Linotype"/>
          <w:sz w:val="20"/>
          <w:szCs w:val="32"/>
        </w:rPr>
        <w:t xml:space="preserve"> it is in effect. I reserve the right to change my privacy practices and the terms of this Notice at any time, provided such changes are permitted by applicable law. Before I make a significant change to my privacy practices, I will change this Notice and make the new Notice available upon request. </w:t>
      </w:r>
      <w:r w:rsidR="00216DFA" w:rsidRPr="007B794A">
        <w:rPr>
          <w:rFonts w:ascii="Palatino Linotype" w:hAnsi="Palatino Linotype"/>
          <w:sz w:val="20"/>
          <w:szCs w:val="32"/>
        </w:rPr>
        <w:t xml:space="preserve">You may request a copy of this Notice at any time. For more information about my privacy practices or for additional copies of this Notice, please contact me using the information listed at the end of this Notice. Records are kept </w:t>
      </w:r>
      <w:proofErr w:type="gramStart"/>
      <w:r w:rsidR="00216DFA" w:rsidRPr="007B794A">
        <w:rPr>
          <w:rFonts w:ascii="Palatino Linotype" w:hAnsi="Palatino Linotype"/>
          <w:sz w:val="20"/>
          <w:szCs w:val="32"/>
        </w:rPr>
        <w:t>to docum</w:t>
      </w:r>
      <w:r w:rsidR="0034068D" w:rsidRPr="007B794A">
        <w:rPr>
          <w:rFonts w:ascii="Palatino Linotype" w:hAnsi="Palatino Linotype"/>
          <w:sz w:val="20"/>
          <w:szCs w:val="32"/>
        </w:rPr>
        <w:t>ent</w:t>
      </w:r>
      <w:proofErr w:type="gramEnd"/>
      <w:r w:rsidR="0034068D" w:rsidRPr="007B794A">
        <w:rPr>
          <w:rFonts w:ascii="Palatino Linotype" w:hAnsi="Palatino Linotype"/>
          <w:sz w:val="20"/>
          <w:szCs w:val="32"/>
        </w:rPr>
        <w:t xml:space="preserve"> your care as required by law</w:t>
      </w:r>
      <w:r w:rsidR="00216DFA" w:rsidRPr="007B794A">
        <w:rPr>
          <w:rFonts w:ascii="Palatino Linotype" w:hAnsi="Palatino Linotype"/>
          <w:sz w:val="20"/>
          <w:szCs w:val="32"/>
        </w:rPr>
        <w:t xml:space="preserve">, professional standards, and other review procedures. </w:t>
      </w:r>
      <w:r w:rsidR="00216DFA" w:rsidRPr="007B794A">
        <w:rPr>
          <w:rFonts w:ascii="Palatino Linotype" w:hAnsi="Palatino Linotype"/>
          <w:b/>
          <w:sz w:val="20"/>
          <w:szCs w:val="32"/>
        </w:rPr>
        <w:t>HIPAA</w:t>
      </w:r>
      <w:r w:rsidR="00216DFA" w:rsidRPr="007B794A">
        <w:rPr>
          <w:rFonts w:ascii="Palatino Linotype" w:hAnsi="Palatino Linotype"/>
          <w:sz w:val="20"/>
          <w:szCs w:val="32"/>
        </w:rPr>
        <w:t xml:space="preserve"> (The Health Insurance Portability and Accountability Act) and State law, very clearly defines what kind of information is to be included in your “designated medical record” as well as some material known as “Psychotherapy Notes” which is not available to outside </w:t>
      </w:r>
      <w:r w:rsidR="008C7B80" w:rsidRPr="007B794A">
        <w:rPr>
          <w:rFonts w:ascii="Palatino Linotype" w:hAnsi="Palatino Linotype"/>
          <w:sz w:val="20"/>
          <w:szCs w:val="32"/>
        </w:rPr>
        <w:t xml:space="preserve">sources and in some cases, not to the client. HIPAA provides privacy protections about your personal health information, which is called </w:t>
      </w:r>
      <w:r w:rsidR="008C7B80" w:rsidRPr="007B794A">
        <w:rPr>
          <w:rFonts w:ascii="Palatino Linotype" w:hAnsi="Palatino Linotype"/>
          <w:b/>
          <w:sz w:val="20"/>
          <w:szCs w:val="32"/>
        </w:rPr>
        <w:t>PHI</w:t>
      </w:r>
      <w:r w:rsidR="008C7B80" w:rsidRPr="007B794A">
        <w:rPr>
          <w:rFonts w:ascii="Palatino Linotype" w:hAnsi="Palatino Linotype"/>
          <w:sz w:val="20"/>
          <w:szCs w:val="32"/>
        </w:rPr>
        <w:t xml:space="preserve"> (Protected Health Information), which could personally identify you. PHI consists of three (3) components: Treatment, Payment, and Health Care Operations. </w:t>
      </w:r>
    </w:p>
    <w:p w14:paraId="7F755D87" w14:textId="77777777" w:rsidR="0055280C" w:rsidRPr="007B794A" w:rsidRDefault="0055280C" w:rsidP="0055280C">
      <w:pPr>
        <w:pStyle w:val="NoSpacing"/>
        <w:rPr>
          <w:rFonts w:ascii="Palatino Linotype" w:hAnsi="Palatino Linotype"/>
          <w:sz w:val="20"/>
          <w:szCs w:val="32"/>
        </w:rPr>
      </w:pPr>
    </w:p>
    <w:p w14:paraId="5492019F" w14:textId="77777777" w:rsidR="009A66CA" w:rsidRPr="007B794A" w:rsidRDefault="009A66CA" w:rsidP="0055280C">
      <w:pPr>
        <w:pStyle w:val="NoSpacing"/>
        <w:rPr>
          <w:rFonts w:ascii="Palatino Linotype" w:hAnsi="Palatino Linotype"/>
          <w:sz w:val="16"/>
          <w:szCs w:val="24"/>
        </w:rPr>
      </w:pPr>
    </w:p>
    <w:p w14:paraId="00551B17" w14:textId="77777777" w:rsidR="008C7B80" w:rsidRPr="007B794A" w:rsidRDefault="008C7B80" w:rsidP="0055280C">
      <w:pPr>
        <w:pStyle w:val="NoSpacing"/>
        <w:numPr>
          <w:ilvl w:val="0"/>
          <w:numId w:val="4"/>
        </w:numPr>
        <w:rPr>
          <w:rFonts w:ascii="Palatino Linotype" w:hAnsi="Palatino Linotype"/>
          <w:b/>
          <w:sz w:val="20"/>
          <w:szCs w:val="32"/>
        </w:rPr>
      </w:pPr>
      <w:r w:rsidRPr="007B794A">
        <w:rPr>
          <w:rFonts w:ascii="Palatino Linotype" w:hAnsi="Palatino Linotype"/>
          <w:b/>
          <w:sz w:val="20"/>
          <w:szCs w:val="32"/>
        </w:rPr>
        <w:t xml:space="preserve">TREATMENT </w:t>
      </w:r>
      <w:r w:rsidRPr="007B794A">
        <w:rPr>
          <w:rFonts w:ascii="Palatino Linotype" w:hAnsi="Palatino Linotype"/>
          <w:sz w:val="20"/>
          <w:szCs w:val="32"/>
        </w:rPr>
        <w:t>refers to the activities provided by a counselor to coordinate your health care.</w:t>
      </w:r>
    </w:p>
    <w:p w14:paraId="5BFCEB2A" w14:textId="77777777" w:rsidR="008C7B80" w:rsidRPr="007B794A" w:rsidRDefault="008C7B80" w:rsidP="0055280C">
      <w:pPr>
        <w:pStyle w:val="NoSpacing"/>
        <w:numPr>
          <w:ilvl w:val="0"/>
          <w:numId w:val="4"/>
        </w:numPr>
        <w:rPr>
          <w:rFonts w:ascii="Palatino Linotype" w:hAnsi="Palatino Linotype"/>
          <w:sz w:val="20"/>
          <w:szCs w:val="32"/>
        </w:rPr>
      </w:pPr>
      <w:r w:rsidRPr="007B794A">
        <w:rPr>
          <w:rFonts w:ascii="Palatino Linotype" w:hAnsi="Palatino Linotype"/>
          <w:b/>
          <w:sz w:val="20"/>
          <w:szCs w:val="32"/>
        </w:rPr>
        <w:t xml:space="preserve">PAYMENT </w:t>
      </w:r>
      <w:r w:rsidRPr="007B794A">
        <w:rPr>
          <w:rFonts w:ascii="Palatino Linotype" w:hAnsi="Palatino Linotype"/>
          <w:sz w:val="20"/>
          <w:szCs w:val="32"/>
        </w:rPr>
        <w:t>refers to cases where reimbursement is sought from an outside source. Since I file some insurance, this would be included.</w:t>
      </w:r>
    </w:p>
    <w:p w14:paraId="10D691BD" w14:textId="77777777" w:rsidR="008C7B80" w:rsidRPr="007B794A" w:rsidRDefault="008C7B80" w:rsidP="0055280C">
      <w:pPr>
        <w:pStyle w:val="NoSpacing"/>
        <w:numPr>
          <w:ilvl w:val="0"/>
          <w:numId w:val="4"/>
        </w:numPr>
        <w:rPr>
          <w:rFonts w:ascii="Palatino Linotype" w:hAnsi="Palatino Linotype"/>
          <w:sz w:val="20"/>
          <w:szCs w:val="32"/>
        </w:rPr>
      </w:pPr>
      <w:r w:rsidRPr="007B794A">
        <w:rPr>
          <w:rFonts w:ascii="Palatino Linotype" w:hAnsi="Palatino Linotype"/>
          <w:b/>
          <w:sz w:val="20"/>
          <w:szCs w:val="32"/>
        </w:rPr>
        <w:t xml:space="preserve">HEALTH CARE OPERATIONS </w:t>
      </w:r>
      <w:r w:rsidRPr="007B794A">
        <w:rPr>
          <w:rFonts w:ascii="Palatino Linotype" w:hAnsi="Palatino Linotype"/>
          <w:sz w:val="20"/>
          <w:szCs w:val="32"/>
        </w:rPr>
        <w:t>refers to activities that relate to the operation of the counseling office.</w:t>
      </w:r>
    </w:p>
    <w:p w14:paraId="12A1BB9B" w14:textId="77777777" w:rsidR="0055280C" w:rsidRPr="007B794A" w:rsidRDefault="0055280C" w:rsidP="0055280C">
      <w:pPr>
        <w:pStyle w:val="NoSpacing"/>
        <w:ind w:left="720"/>
        <w:rPr>
          <w:rFonts w:ascii="Palatino Linotype" w:hAnsi="Palatino Linotype"/>
          <w:sz w:val="18"/>
          <w:szCs w:val="28"/>
        </w:rPr>
      </w:pPr>
    </w:p>
    <w:p w14:paraId="61A6E8C5" w14:textId="77777777" w:rsidR="008C7B80" w:rsidRPr="007B794A" w:rsidRDefault="008C7B80" w:rsidP="0055280C">
      <w:pPr>
        <w:pStyle w:val="NoSpacing"/>
        <w:rPr>
          <w:rFonts w:ascii="Palatino Linotype" w:hAnsi="Palatino Linotype"/>
          <w:sz w:val="20"/>
          <w:szCs w:val="32"/>
        </w:rPr>
      </w:pPr>
      <w:r w:rsidRPr="007B794A">
        <w:rPr>
          <w:rFonts w:ascii="Palatino Linotype" w:hAnsi="Palatino Linotype"/>
          <w:sz w:val="20"/>
          <w:szCs w:val="32"/>
        </w:rPr>
        <w:t>The use of your PHI refers to activities that the counseling office conducts for scheduling appointments, keeping records, and other tasks within protected health information to other parties such as your primary care physician or in the case of children to the school guidance counselor.</w:t>
      </w:r>
    </w:p>
    <w:p w14:paraId="5B3CC7FF" w14:textId="77777777" w:rsidR="0055280C" w:rsidRPr="007B794A" w:rsidRDefault="0055280C" w:rsidP="0055280C">
      <w:pPr>
        <w:pStyle w:val="NoSpacing"/>
        <w:rPr>
          <w:rFonts w:ascii="Palatino Linotype" w:hAnsi="Palatino Linotype"/>
          <w:sz w:val="16"/>
          <w:szCs w:val="24"/>
        </w:rPr>
      </w:pPr>
    </w:p>
    <w:p w14:paraId="45D17A32" w14:textId="77777777" w:rsidR="009A66CA" w:rsidRPr="007B794A" w:rsidRDefault="009A66CA" w:rsidP="0055280C">
      <w:pPr>
        <w:pStyle w:val="NoSpacing"/>
        <w:rPr>
          <w:rFonts w:ascii="Palatino Linotype" w:hAnsi="Palatino Linotype"/>
          <w:sz w:val="16"/>
          <w:szCs w:val="24"/>
        </w:rPr>
      </w:pPr>
    </w:p>
    <w:p w14:paraId="1049B3F9" w14:textId="273F2C35" w:rsidR="008C7B80" w:rsidRPr="007B794A" w:rsidRDefault="008C7B80" w:rsidP="0055280C">
      <w:pPr>
        <w:pStyle w:val="NoSpacing"/>
        <w:jc w:val="center"/>
        <w:rPr>
          <w:rFonts w:ascii="Palatino Linotype" w:hAnsi="Palatino Linotype"/>
          <w:b/>
          <w:sz w:val="20"/>
          <w:szCs w:val="20"/>
          <w:u w:val="single"/>
        </w:rPr>
      </w:pPr>
      <w:r w:rsidRPr="007B794A">
        <w:rPr>
          <w:rFonts w:ascii="Palatino Linotype" w:hAnsi="Palatino Linotype"/>
          <w:b/>
          <w:sz w:val="20"/>
          <w:szCs w:val="20"/>
          <w:u w:val="single"/>
        </w:rPr>
        <w:t>USES AND DISCLOSURES OF PROTECTED HEALTH INFORMATION REQUIRING AUTHORIZATION</w:t>
      </w:r>
    </w:p>
    <w:p w14:paraId="3D8FBB41" w14:textId="77777777" w:rsidR="007B794A" w:rsidRPr="007B794A" w:rsidRDefault="007B794A" w:rsidP="0055280C">
      <w:pPr>
        <w:pStyle w:val="NoSpacing"/>
        <w:jc w:val="center"/>
        <w:rPr>
          <w:rFonts w:ascii="Palatino Linotype" w:hAnsi="Palatino Linotype"/>
          <w:b/>
          <w:sz w:val="20"/>
          <w:szCs w:val="20"/>
          <w:u w:val="single"/>
        </w:rPr>
      </w:pPr>
    </w:p>
    <w:p w14:paraId="768A08D5" w14:textId="77777777" w:rsidR="008C7B80" w:rsidRPr="007B794A" w:rsidRDefault="008C7B80" w:rsidP="0055280C">
      <w:pPr>
        <w:pStyle w:val="NoSpacing"/>
        <w:rPr>
          <w:rFonts w:ascii="Palatino Linotype" w:hAnsi="Palatino Linotype"/>
          <w:sz w:val="20"/>
          <w:szCs w:val="32"/>
        </w:rPr>
      </w:pPr>
      <w:r w:rsidRPr="007B794A">
        <w:rPr>
          <w:rFonts w:ascii="Palatino Linotype" w:hAnsi="Palatino Linotype"/>
          <w:sz w:val="20"/>
          <w:szCs w:val="32"/>
        </w:rPr>
        <w:t xml:space="preserve">Tennessee requires authorization and consent for treatment, payment, and healthcare operations. HIPAA does nothing to change this requirement by law in Tennessee. With your consent, this counseling office may disclose personal health information for the purposes of treatment, payment, and healthcare operations. You have signed this general consent to care and authorization to conduct services associated with this care. </w:t>
      </w:r>
    </w:p>
    <w:p w14:paraId="2881C81E" w14:textId="77777777" w:rsidR="0055280C" w:rsidRPr="007B794A" w:rsidRDefault="0055280C" w:rsidP="0055280C">
      <w:pPr>
        <w:pStyle w:val="NoSpacing"/>
        <w:rPr>
          <w:rFonts w:ascii="Palatino Linotype" w:hAnsi="Palatino Linotype"/>
          <w:sz w:val="20"/>
          <w:szCs w:val="32"/>
        </w:rPr>
      </w:pPr>
    </w:p>
    <w:p w14:paraId="15E700BE" w14:textId="77777777" w:rsidR="0034068D" w:rsidRPr="007B794A" w:rsidRDefault="0034068D" w:rsidP="0055280C">
      <w:pPr>
        <w:pStyle w:val="NoSpacing"/>
        <w:rPr>
          <w:rFonts w:ascii="Palatino Linotype" w:hAnsi="Palatino Linotype"/>
          <w:sz w:val="20"/>
          <w:szCs w:val="32"/>
        </w:rPr>
      </w:pPr>
      <w:r w:rsidRPr="007B794A">
        <w:rPr>
          <w:rFonts w:ascii="Palatino Linotype" w:hAnsi="Palatino Linotype"/>
          <w:sz w:val="20"/>
          <w:szCs w:val="32"/>
        </w:rPr>
        <w:t xml:space="preserve">Additionally, if you ever want this counseling office to send any of your PHI to anyone outside of this office, you will always sign a specific </w:t>
      </w:r>
      <w:r w:rsidRPr="007B794A">
        <w:rPr>
          <w:rFonts w:ascii="Palatino Linotype" w:hAnsi="Palatino Linotype"/>
          <w:b/>
          <w:sz w:val="20"/>
          <w:szCs w:val="32"/>
        </w:rPr>
        <w:t>authorization to release</w:t>
      </w:r>
      <w:r w:rsidRPr="007B794A">
        <w:rPr>
          <w:rFonts w:ascii="Palatino Linotype" w:hAnsi="Palatino Linotype"/>
          <w:sz w:val="20"/>
          <w:szCs w:val="32"/>
        </w:rPr>
        <w:t xml:space="preserve"> information to this outside party. A copy of the authorization form is available upon request. The requirement of you signing an additional authorization form is an added protection to help </w:t>
      </w:r>
      <w:proofErr w:type="gramStart"/>
      <w:r w:rsidRPr="007B794A">
        <w:rPr>
          <w:rFonts w:ascii="Palatino Linotype" w:hAnsi="Palatino Linotype"/>
          <w:sz w:val="20"/>
          <w:szCs w:val="32"/>
        </w:rPr>
        <w:t>insure</w:t>
      </w:r>
      <w:proofErr w:type="gramEnd"/>
      <w:r w:rsidRPr="007B794A">
        <w:rPr>
          <w:rFonts w:ascii="Palatino Linotype" w:hAnsi="Palatino Linotype"/>
          <w:sz w:val="20"/>
          <w:szCs w:val="32"/>
        </w:rPr>
        <w:t xml:space="preserve"> that your PHI is kept strictly confidential. </w:t>
      </w:r>
    </w:p>
    <w:p w14:paraId="5A142455" w14:textId="77777777" w:rsidR="0055280C" w:rsidRPr="007B794A" w:rsidRDefault="0055280C" w:rsidP="0055280C">
      <w:pPr>
        <w:pStyle w:val="NoSpacing"/>
        <w:rPr>
          <w:rFonts w:ascii="Palatino Linotype" w:hAnsi="Palatino Linotype"/>
          <w:sz w:val="20"/>
          <w:szCs w:val="32"/>
        </w:rPr>
      </w:pPr>
    </w:p>
    <w:p w14:paraId="51C2AA45" w14:textId="77777777" w:rsidR="0034068D" w:rsidRPr="007B794A" w:rsidRDefault="0034068D" w:rsidP="0055280C">
      <w:pPr>
        <w:pStyle w:val="NoSpacing"/>
        <w:rPr>
          <w:rFonts w:ascii="Palatino Linotype" w:hAnsi="Palatino Linotype"/>
          <w:sz w:val="20"/>
          <w:szCs w:val="20"/>
        </w:rPr>
      </w:pPr>
      <w:r w:rsidRPr="007B794A">
        <w:rPr>
          <w:rFonts w:ascii="Palatino Linotype" w:hAnsi="Palatino Linotype"/>
          <w:sz w:val="20"/>
          <w:szCs w:val="32"/>
        </w:rPr>
        <w:t xml:space="preserve">There is a </w:t>
      </w:r>
      <w:r w:rsidRPr="007B794A">
        <w:rPr>
          <w:rFonts w:ascii="Palatino Linotype" w:hAnsi="Palatino Linotype"/>
          <w:b/>
          <w:sz w:val="20"/>
          <w:szCs w:val="32"/>
        </w:rPr>
        <w:t>third, special authorization</w:t>
      </w:r>
      <w:r w:rsidRPr="007B794A">
        <w:rPr>
          <w:rFonts w:ascii="Palatino Linotype" w:hAnsi="Palatino Linotype"/>
          <w:sz w:val="20"/>
          <w:szCs w:val="32"/>
        </w:rPr>
        <w:t xml:space="preserve"> provision potentially relevant to the privacy of your records: </w:t>
      </w:r>
      <w:r w:rsidRPr="007B794A">
        <w:rPr>
          <w:rFonts w:ascii="Palatino Linotype" w:hAnsi="Palatino Linotype"/>
          <w:b/>
          <w:sz w:val="20"/>
          <w:szCs w:val="32"/>
        </w:rPr>
        <w:t>psychotherapy notes</w:t>
      </w:r>
      <w:r w:rsidRPr="007B794A">
        <w:rPr>
          <w:rFonts w:ascii="Palatino Linotype" w:hAnsi="Palatino Linotype"/>
          <w:sz w:val="20"/>
          <w:szCs w:val="32"/>
        </w:rPr>
        <w:t xml:space="preserve">. In recognition of the importance of the confidentiality of conversation between the counselor and the client in treatment settings, HIPAA permits keeping “psychotherapy notes” separate from the overall “designated medical record.” “Psychotherapy notes” are not the same as your “progress notes” which provide general information about your care and </w:t>
      </w:r>
      <w:r w:rsidRPr="007B794A">
        <w:rPr>
          <w:rFonts w:ascii="Palatino Linotype" w:hAnsi="Palatino Linotype"/>
          <w:sz w:val="20"/>
          <w:szCs w:val="20"/>
        </w:rPr>
        <w:lastRenderedPageBreak/>
        <w:t xml:space="preserve">progress each time you have an appointment at this counseling office. Any time that psychotherapy notes are requested this will require an additional authorization for their release. When psychological testing is completed, please be aware that actual test questions or raw data of psychological tests is protected by copyright laws and is not part of your “designated mental health record.” You may, in writing revoke all authorizations to disclose PHI at any time. You cannot revoke an authorization for an activity already done. </w:t>
      </w:r>
    </w:p>
    <w:p w14:paraId="340AE74B" w14:textId="77777777" w:rsidR="009A66CA" w:rsidRPr="007B794A" w:rsidRDefault="009A66CA" w:rsidP="0055280C">
      <w:pPr>
        <w:pStyle w:val="NoSpacing"/>
        <w:rPr>
          <w:rFonts w:ascii="Palatino Linotype" w:hAnsi="Palatino Linotype"/>
          <w:sz w:val="20"/>
          <w:szCs w:val="20"/>
        </w:rPr>
      </w:pPr>
    </w:p>
    <w:p w14:paraId="2157F400" w14:textId="77777777" w:rsidR="0055280C" w:rsidRPr="007B794A" w:rsidRDefault="0055280C" w:rsidP="0055280C">
      <w:pPr>
        <w:pStyle w:val="NoSpacing"/>
        <w:rPr>
          <w:rFonts w:ascii="Palatino Linotype" w:hAnsi="Palatino Linotype"/>
          <w:sz w:val="14"/>
        </w:rPr>
      </w:pPr>
    </w:p>
    <w:p w14:paraId="46386FFA" w14:textId="60061E02" w:rsidR="002840D4" w:rsidRPr="007B794A" w:rsidRDefault="002840D4" w:rsidP="0055280C">
      <w:pPr>
        <w:pStyle w:val="NoSpacing"/>
        <w:jc w:val="center"/>
        <w:rPr>
          <w:rFonts w:ascii="Palatino Linotype" w:hAnsi="Palatino Linotype"/>
          <w:b/>
          <w:u w:val="single"/>
        </w:rPr>
      </w:pPr>
      <w:r w:rsidRPr="007B794A">
        <w:rPr>
          <w:rFonts w:ascii="Palatino Linotype" w:hAnsi="Palatino Linotype"/>
          <w:b/>
          <w:u w:val="single"/>
        </w:rPr>
        <w:t>BUSINESS ASSOCIATES DISLCOSURES</w:t>
      </w:r>
    </w:p>
    <w:p w14:paraId="65BA2909" w14:textId="77777777" w:rsidR="007B794A" w:rsidRPr="007B794A" w:rsidRDefault="007B794A" w:rsidP="0055280C">
      <w:pPr>
        <w:pStyle w:val="NoSpacing"/>
        <w:jc w:val="center"/>
        <w:rPr>
          <w:rFonts w:ascii="Palatino Linotype" w:hAnsi="Palatino Linotype"/>
          <w:b/>
          <w:u w:val="single"/>
        </w:rPr>
      </w:pPr>
    </w:p>
    <w:p w14:paraId="7E2CAAB3" w14:textId="77777777" w:rsidR="002840D4" w:rsidRPr="007B794A" w:rsidRDefault="002840D4" w:rsidP="0055280C">
      <w:pPr>
        <w:pStyle w:val="NoSpacing"/>
        <w:rPr>
          <w:rFonts w:ascii="Palatino Linotype" w:hAnsi="Palatino Linotype"/>
        </w:rPr>
      </w:pPr>
      <w:r w:rsidRPr="007B794A">
        <w:rPr>
          <w:rFonts w:ascii="Palatino Linotype" w:hAnsi="Palatino Linotype"/>
        </w:rPr>
        <w:t>HIPAA requires this counseling office to train and monitor the conduct of those performing ancillary administrative services. These business associates would include receptionists and cleaning staff. The receptionists only have access to the information that pertains to financial arrangements and information related to establishing and maintaining contact with the client. The counselor is the only person who has access to the PHI. In compliance with HIPAA, the receptionist and cleaning personnel have signed confidentiality agreements that stipulate that protecting your mental health information is an absolute condition for employment. This counseling office trains personnel in privacy practices, monitors their compliance, and corrects any errors, if they should occur.</w:t>
      </w:r>
      <w:r w:rsidR="00B97D03" w:rsidRPr="007B794A">
        <w:rPr>
          <w:rFonts w:ascii="Palatino Linotype" w:hAnsi="Palatino Linotype"/>
        </w:rPr>
        <w:t xml:space="preserve"> </w:t>
      </w:r>
    </w:p>
    <w:p w14:paraId="129D8FEA" w14:textId="77777777" w:rsidR="0055280C" w:rsidRPr="007B794A" w:rsidRDefault="0055280C" w:rsidP="0055280C">
      <w:pPr>
        <w:pStyle w:val="NoSpacing"/>
        <w:rPr>
          <w:rFonts w:ascii="Palatino Linotype" w:hAnsi="Palatino Linotype"/>
        </w:rPr>
      </w:pPr>
    </w:p>
    <w:p w14:paraId="41A6B34A" w14:textId="77777777" w:rsidR="00B97D03" w:rsidRPr="007B794A" w:rsidRDefault="00B97D03" w:rsidP="0055280C">
      <w:pPr>
        <w:pStyle w:val="NoSpacing"/>
        <w:jc w:val="center"/>
        <w:rPr>
          <w:rFonts w:ascii="Palatino Linotype" w:hAnsi="Palatino Linotype"/>
          <w:b/>
          <w:u w:val="single"/>
        </w:rPr>
      </w:pPr>
      <w:r w:rsidRPr="007B794A">
        <w:rPr>
          <w:rFonts w:ascii="Palatino Linotype" w:hAnsi="Palatino Linotype"/>
          <w:b/>
          <w:u w:val="single"/>
        </w:rPr>
        <w:t>USES AND DISCLOSURES NOTE REQUIRING CONSENT FOR AUTHORIZATION</w:t>
      </w:r>
    </w:p>
    <w:p w14:paraId="3338E8F6" w14:textId="77777777" w:rsidR="00A233AE" w:rsidRPr="007B794A" w:rsidRDefault="00A233AE" w:rsidP="0055280C">
      <w:pPr>
        <w:pStyle w:val="NoSpacing"/>
        <w:jc w:val="center"/>
        <w:rPr>
          <w:rFonts w:ascii="Palatino Linotype" w:hAnsi="Palatino Linotype"/>
          <w:b/>
          <w:u w:val="single"/>
        </w:rPr>
      </w:pPr>
    </w:p>
    <w:p w14:paraId="294DFF5C" w14:textId="25DDAC3C" w:rsidR="0055280C" w:rsidRDefault="00B97D03" w:rsidP="0055280C">
      <w:pPr>
        <w:pStyle w:val="NoSpacing"/>
        <w:rPr>
          <w:rFonts w:ascii="Palatino Linotype" w:hAnsi="Palatino Linotype"/>
        </w:rPr>
      </w:pPr>
      <w:r w:rsidRPr="007B794A">
        <w:rPr>
          <w:rFonts w:ascii="Palatino Linotype" w:hAnsi="Palatino Linotype"/>
        </w:rPr>
        <w:t>By law, PHI may be released without your consent or authorization for the following:</w:t>
      </w:r>
    </w:p>
    <w:p w14:paraId="44254A7F" w14:textId="77777777" w:rsidR="007B794A" w:rsidRPr="007B794A" w:rsidRDefault="007B794A" w:rsidP="0055280C">
      <w:pPr>
        <w:pStyle w:val="NoSpacing"/>
        <w:rPr>
          <w:rFonts w:ascii="Palatino Linotype" w:hAnsi="Palatino Linotype"/>
        </w:rPr>
      </w:pPr>
    </w:p>
    <w:p w14:paraId="304A25AB" w14:textId="77777777" w:rsidR="00B97D03" w:rsidRPr="007B794A" w:rsidRDefault="00B97D03" w:rsidP="0055280C">
      <w:pPr>
        <w:pStyle w:val="NoSpacing"/>
        <w:rPr>
          <w:rFonts w:ascii="Palatino Linotype" w:hAnsi="Palatino Linotype"/>
          <w:b/>
        </w:rPr>
      </w:pPr>
      <w:r w:rsidRPr="007B794A">
        <w:rPr>
          <w:rFonts w:ascii="Palatino Linotype" w:hAnsi="Palatino Linotype"/>
          <w:b/>
        </w:rPr>
        <w:t>Child Abuse</w:t>
      </w:r>
      <w:r w:rsidRPr="007B794A">
        <w:rPr>
          <w:rFonts w:ascii="Palatino Linotype" w:hAnsi="Palatino Linotype"/>
          <w:b/>
        </w:rPr>
        <w:tab/>
      </w:r>
      <w:r w:rsidRPr="007B794A">
        <w:rPr>
          <w:rFonts w:ascii="Palatino Linotype" w:hAnsi="Palatino Linotype"/>
          <w:b/>
        </w:rPr>
        <w:tab/>
        <w:t>Suspected Sexual Abuse of a Child</w:t>
      </w:r>
      <w:r w:rsidRPr="007B794A">
        <w:rPr>
          <w:rFonts w:ascii="Palatino Linotype" w:hAnsi="Palatino Linotype"/>
          <w:b/>
        </w:rPr>
        <w:tab/>
      </w:r>
      <w:r w:rsidRPr="007B794A">
        <w:rPr>
          <w:rFonts w:ascii="Palatino Linotype" w:hAnsi="Palatino Linotype"/>
          <w:b/>
        </w:rPr>
        <w:tab/>
      </w:r>
      <w:r w:rsidR="0055280C" w:rsidRPr="007B794A">
        <w:rPr>
          <w:rFonts w:ascii="Palatino Linotype" w:hAnsi="Palatino Linotype"/>
          <w:b/>
        </w:rPr>
        <w:t xml:space="preserve">        </w:t>
      </w:r>
      <w:r w:rsidRPr="007B794A">
        <w:rPr>
          <w:rFonts w:ascii="Palatino Linotype" w:hAnsi="Palatino Linotype"/>
          <w:b/>
        </w:rPr>
        <w:t>Adult or Domestic Abuse</w:t>
      </w:r>
    </w:p>
    <w:p w14:paraId="7AFC3699" w14:textId="77777777" w:rsidR="007B794A" w:rsidRDefault="00B97D03" w:rsidP="0055280C">
      <w:pPr>
        <w:pStyle w:val="NoSpacing"/>
        <w:rPr>
          <w:rFonts w:ascii="Palatino Linotype" w:hAnsi="Palatino Linotype"/>
          <w:b/>
        </w:rPr>
      </w:pPr>
      <w:r w:rsidRPr="007B794A">
        <w:rPr>
          <w:rFonts w:ascii="Palatino Linotype" w:hAnsi="Palatino Linotype"/>
          <w:b/>
        </w:rPr>
        <w:t>Court Order</w:t>
      </w:r>
      <w:r w:rsidRPr="007B794A">
        <w:rPr>
          <w:rFonts w:ascii="Palatino Linotype" w:hAnsi="Palatino Linotype"/>
          <w:b/>
        </w:rPr>
        <w:tab/>
      </w:r>
      <w:r w:rsidRPr="007B794A">
        <w:rPr>
          <w:rFonts w:ascii="Palatino Linotype" w:hAnsi="Palatino Linotype"/>
          <w:b/>
        </w:rPr>
        <w:tab/>
        <w:t xml:space="preserve">Serious Threat to Health or Safety </w:t>
      </w:r>
      <w:proofErr w:type="gramStart"/>
      <w:r w:rsidRPr="007B794A">
        <w:rPr>
          <w:rFonts w:ascii="Palatino Linotype" w:hAnsi="Palatino Linotype"/>
          <w:b/>
        </w:rPr>
        <w:t>–“</w:t>
      </w:r>
      <w:proofErr w:type="gramEnd"/>
      <w:r w:rsidRPr="007B794A">
        <w:rPr>
          <w:rFonts w:ascii="Palatino Linotype" w:hAnsi="Palatino Linotype"/>
          <w:b/>
        </w:rPr>
        <w:t>Duty to Warn</w:t>
      </w:r>
      <w:r w:rsidR="007B794A">
        <w:rPr>
          <w:rFonts w:ascii="Palatino Linotype" w:hAnsi="Palatino Linotype"/>
          <w:b/>
        </w:rPr>
        <w:t xml:space="preserve">” </w:t>
      </w:r>
    </w:p>
    <w:p w14:paraId="2793E245" w14:textId="486C3A0F" w:rsidR="00B97D03" w:rsidRPr="007B794A" w:rsidRDefault="00B97D03" w:rsidP="0055280C">
      <w:pPr>
        <w:pStyle w:val="NoSpacing"/>
        <w:rPr>
          <w:rFonts w:ascii="Palatino Linotype" w:hAnsi="Palatino Linotype"/>
          <w:b/>
        </w:rPr>
      </w:pPr>
      <w:r w:rsidRPr="007B794A">
        <w:rPr>
          <w:rFonts w:ascii="Palatino Linotype" w:hAnsi="Palatino Linotype"/>
          <w:b/>
        </w:rPr>
        <w:t>Workers Compensation Claims – All of your PHI is automatically subject to review by your employer and/or insurer.</w:t>
      </w:r>
    </w:p>
    <w:p w14:paraId="6F5C400A" w14:textId="77777777" w:rsidR="0055280C" w:rsidRPr="007B794A" w:rsidRDefault="0055280C" w:rsidP="0055280C">
      <w:pPr>
        <w:pStyle w:val="NoSpacing"/>
        <w:rPr>
          <w:rFonts w:ascii="Palatino Linotype" w:hAnsi="Palatino Linotype"/>
          <w:b/>
          <w:sz w:val="20"/>
          <w:szCs w:val="20"/>
          <w:u w:val="single"/>
        </w:rPr>
      </w:pPr>
    </w:p>
    <w:p w14:paraId="231ADA07" w14:textId="20691254" w:rsidR="00B97D03" w:rsidRDefault="00B97D03" w:rsidP="007B794A">
      <w:pPr>
        <w:pStyle w:val="NoSpacing"/>
        <w:jc w:val="center"/>
        <w:rPr>
          <w:rFonts w:ascii="Palatino Linotype" w:hAnsi="Palatino Linotype"/>
          <w:b/>
          <w:sz w:val="20"/>
          <w:szCs w:val="20"/>
          <w:u w:val="single"/>
        </w:rPr>
      </w:pPr>
      <w:r w:rsidRPr="007B794A">
        <w:rPr>
          <w:rFonts w:ascii="Palatino Linotype" w:hAnsi="Palatino Linotype"/>
          <w:b/>
          <w:sz w:val="20"/>
          <w:szCs w:val="20"/>
          <w:u w:val="single"/>
        </w:rPr>
        <w:t>CLIENT’S RIGHTS AND COUNSELING OFFICE DUTIES</w:t>
      </w:r>
    </w:p>
    <w:p w14:paraId="79F0F329" w14:textId="77777777" w:rsidR="007B794A" w:rsidRPr="007B794A" w:rsidRDefault="007B794A" w:rsidP="007B794A">
      <w:pPr>
        <w:pStyle w:val="NoSpacing"/>
        <w:jc w:val="center"/>
        <w:rPr>
          <w:rFonts w:ascii="Palatino Linotype" w:hAnsi="Palatino Linotype"/>
          <w:b/>
          <w:sz w:val="20"/>
          <w:szCs w:val="20"/>
          <w:u w:val="single"/>
        </w:rPr>
      </w:pPr>
    </w:p>
    <w:p w14:paraId="582AFB3C" w14:textId="77777777" w:rsidR="00B97D03" w:rsidRPr="007B794A" w:rsidRDefault="00B97D03" w:rsidP="00B97D03">
      <w:pPr>
        <w:pStyle w:val="NoSpacing"/>
        <w:rPr>
          <w:rFonts w:ascii="Palatino Linotype" w:hAnsi="Palatino Linotype"/>
          <w:sz w:val="20"/>
          <w:szCs w:val="20"/>
        </w:rPr>
      </w:pPr>
      <w:r w:rsidRPr="007B794A">
        <w:rPr>
          <w:rFonts w:ascii="Palatino Linotype" w:hAnsi="Palatino Linotype"/>
          <w:sz w:val="20"/>
          <w:szCs w:val="20"/>
        </w:rPr>
        <w:t xml:space="preserve">You have the right to the following: </w:t>
      </w:r>
    </w:p>
    <w:p w14:paraId="03F50B96" w14:textId="77777777" w:rsidR="00B97D03" w:rsidRPr="007B794A" w:rsidRDefault="00B97D03" w:rsidP="0055280C">
      <w:pPr>
        <w:pStyle w:val="NoSpacing"/>
        <w:numPr>
          <w:ilvl w:val="0"/>
          <w:numId w:val="3"/>
        </w:numPr>
        <w:rPr>
          <w:rFonts w:ascii="Palatino Linotype" w:hAnsi="Palatino Linotype"/>
          <w:sz w:val="20"/>
          <w:szCs w:val="20"/>
        </w:rPr>
      </w:pPr>
      <w:r w:rsidRPr="007B794A">
        <w:rPr>
          <w:rFonts w:ascii="Palatino Linotype" w:hAnsi="Palatino Linotype"/>
          <w:b/>
          <w:sz w:val="20"/>
          <w:szCs w:val="20"/>
        </w:rPr>
        <w:t>The right to requests restrictions</w:t>
      </w:r>
      <w:r w:rsidRPr="007B794A">
        <w:rPr>
          <w:rFonts w:ascii="Palatino Linotype" w:hAnsi="Palatino Linotype"/>
          <w:sz w:val="20"/>
          <w:szCs w:val="20"/>
        </w:rPr>
        <w:t xml:space="preserve"> on certain uses and disclosures of your PHI which your counselor may or may not agree to, but if the counselor does, such restrictions shall apply unless our agreement is changed in writing.</w:t>
      </w:r>
    </w:p>
    <w:p w14:paraId="6ACA2459" w14:textId="77777777" w:rsidR="00B97D03" w:rsidRPr="007B794A" w:rsidRDefault="00B97D03" w:rsidP="0055280C">
      <w:pPr>
        <w:pStyle w:val="NoSpacing"/>
        <w:numPr>
          <w:ilvl w:val="0"/>
          <w:numId w:val="3"/>
        </w:numPr>
        <w:rPr>
          <w:rFonts w:ascii="Palatino Linotype" w:hAnsi="Palatino Linotype"/>
          <w:sz w:val="20"/>
          <w:szCs w:val="20"/>
        </w:rPr>
      </w:pPr>
      <w:r w:rsidRPr="007B794A">
        <w:rPr>
          <w:rFonts w:ascii="Palatino Linotype" w:hAnsi="Palatino Linotype"/>
          <w:b/>
          <w:sz w:val="20"/>
          <w:szCs w:val="20"/>
        </w:rPr>
        <w:t>The right to receive confidential communication</w:t>
      </w:r>
      <w:r w:rsidRPr="007B794A">
        <w:rPr>
          <w:rFonts w:ascii="Palatino Linotype" w:hAnsi="Palatino Linotype"/>
          <w:sz w:val="20"/>
          <w:szCs w:val="20"/>
        </w:rPr>
        <w:t xml:space="preserve"> by alternative means and at an </w:t>
      </w:r>
      <w:proofErr w:type="gramStart"/>
      <w:r w:rsidRPr="007B794A">
        <w:rPr>
          <w:rFonts w:ascii="Palatino Linotype" w:hAnsi="Palatino Linotype"/>
          <w:sz w:val="20"/>
          <w:szCs w:val="20"/>
        </w:rPr>
        <w:t>alternative locations</w:t>
      </w:r>
      <w:proofErr w:type="gramEnd"/>
      <w:r w:rsidRPr="007B794A">
        <w:rPr>
          <w:rFonts w:ascii="Palatino Linotype" w:hAnsi="Palatino Linotype"/>
          <w:sz w:val="20"/>
          <w:szCs w:val="20"/>
        </w:rPr>
        <w:t>.</w:t>
      </w:r>
    </w:p>
    <w:p w14:paraId="67E166A3" w14:textId="77777777" w:rsidR="00B97D03" w:rsidRPr="007B794A" w:rsidRDefault="00B97D03" w:rsidP="0055280C">
      <w:pPr>
        <w:pStyle w:val="NoSpacing"/>
        <w:numPr>
          <w:ilvl w:val="0"/>
          <w:numId w:val="3"/>
        </w:numPr>
        <w:rPr>
          <w:rFonts w:ascii="Palatino Linotype" w:hAnsi="Palatino Linotype"/>
          <w:sz w:val="20"/>
          <w:szCs w:val="20"/>
        </w:rPr>
      </w:pPr>
      <w:r w:rsidRPr="007B794A">
        <w:rPr>
          <w:rFonts w:ascii="Palatino Linotype" w:hAnsi="Palatino Linotype"/>
          <w:b/>
          <w:sz w:val="20"/>
          <w:szCs w:val="20"/>
        </w:rPr>
        <w:t>The right to inspect and copy your PHI</w:t>
      </w:r>
      <w:r w:rsidRPr="007B794A">
        <w:rPr>
          <w:rFonts w:ascii="Palatino Linotype" w:hAnsi="Palatino Linotype"/>
          <w:sz w:val="20"/>
          <w:szCs w:val="20"/>
        </w:rPr>
        <w:t xml:space="preserve"> in your designated medical record set for as long as PHI is maintained in the record except in cases where it would not be in your best interest as determined by the counselor.</w:t>
      </w:r>
    </w:p>
    <w:p w14:paraId="4D2B623E" w14:textId="77777777" w:rsidR="00B97D03" w:rsidRPr="007B794A" w:rsidRDefault="00B97D03" w:rsidP="0055280C">
      <w:pPr>
        <w:pStyle w:val="NoSpacing"/>
        <w:numPr>
          <w:ilvl w:val="0"/>
          <w:numId w:val="3"/>
        </w:numPr>
        <w:rPr>
          <w:rFonts w:ascii="Palatino Linotype" w:hAnsi="Palatino Linotype"/>
          <w:sz w:val="20"/>
          <w:szCs w:val="20"/>
        </w:rPr>
      </w:pPr>
      <w:r w:rsidRPr="007B794A">
        <w:rPr>
          <w:rFonts w:ascii="Palatino Linotype" w:hAnsi="Palatino Linotype"/>
          <w:b/>
          <w:sz w:val="20"/>
          <w:szCs w:val="20"/>
        </w:rPr>
        <w:t>The right to amend material in your PHI</w:t>
      </w:r>
      <w:r w:rsidRPr="007B794A">
        <w:rPr>
          <w:rFonts w:ascii="Palatino Linotype" w:hAnsi="Palatino Linotype"/>
          <w:sz w:val="20"/>
          <w:szCs w:val="20"/>
        </w:rPr>
        <w:t>, although the counselor may deny any improper request and/or respond to any amendment(s) you make to your record of care.</w:t>
      </w:r>
    </w:p>
    <w:p w14:paraId="1464B500" w14:textId="77777777" w:rsidR="00B97D03" w:rsidRPr="007B794A" w:rsidRDefault="00B97D03" w:rsidP="0055280C">
      <w:pPr>
        <w:pStyle w:val="NoSpacing"/>
        <w:numPr>
          <w:ilvl w:val="0"/>
          <w:numId w:val="3"/>
        </w:numPr>
        <w:rPr>
          <w:rFonts w:ascii="Palatino Linotype" w:hAnsi="Palatino Linotype"/>
          <w:sz w:val="20"/>
          <w:szCs w:val="20"/>
        </w:rPr>
      </w:pPr>
      <w:r w:rsidRPr="007B794A">
        <w:rPr>
          <w:rFonts w:ascii="Palatino Linotype" w:hAnsi="Palatino Linotype"/>
          <w:b/>
          <w:sz w:val="20"/>
          <w:szCs w:val="20"/>
        </w:rPr>
        <w:t>The right to an accounting of non-authorized disclosures</w:t>
      </w:r>
      <w:r w:rsidRPr="007B794A">
        <w:rPr>
          <w:rFonts w:ascii="Palatino Linotype" w:hAnsi="Palatino Linotype"/>
          <w:sz w:val="20"/>
          <w:szCs w:val="20"/>
        </w:rPr>
        <w:t xml:space="preserve"> of your PHI.</w:t>
      </w:r>
    </w:p>
    <w:p w14:paraId="7680779F" w14:textId="77777777" w:rsidR="00B97D03" w:rsidRPr="007B794A" w:rsidRDefault="00B97D03" w:rsidP="0055280C">
      <w:pPr>
        <w:pStyle w:val="NoSpacing"/>
        <w:numPr>
          <w:ilvl w:val="0"/>
          <w:numId w:val="3"/>
        </w:numPr>
        <w:rPr>
          <w:rFonts w:ascii="Palatino Linotype" w:hAnsi="Palatino Linotype"/>
          <w:sz w:val="20"/>
          <w:szCs w:val="20"/>
        </w:rPr>
      </w:pPr>
      <w:r w:rsidRPr="007B794A">
        <w:rPr>
          <w:rFonts w:ascii="Palatino Linotype" w:hAnsi="Palatino Linotype"/>
          <w:b/>
          <w:sz w:val="20"/>
          <w:szCs w:val="20"/>
        </w:rPr>
        <w:t>The right to a paper copy of notices/information</w:t>
      </w:r>
      <w:r w:rsidRPr="007B794A">
        <w:rPr>
          <w:rFonts w:ascii="Palatino Linotype" w:hAnsi="Palatino Linotype"/>
          <w:sz w:val="20"/>
          <w:szCs w:val="20"/>
        </w:rPr>
        <w:t xml:space="preserve"> from your counselor, even if you have previously requested electronic transmission of notices/information.</w:t>
      </w:r>
    </w:p>
    <w:p w14:paraId="3979F890" w14:textId="77777777" w:rsidR="00B97D03" w:rsidRPr="007B794A" w:rsidRDefault="00B97D03" w:rsidP="0055280C">
      <w:pPr>
        <w:pStyle w:val="NoSpacing"/>
        <w:numPr>
          <w:ilvl w:val="0"/>
          <w:numId w:val="3"/>
        </w:numPr>
        <w:rPr>
          <w:rFonts w:ascii="Palatino Linotype" w:hAnsi="Palatino Linotype"/>
          <w:sz w:val="20"/>
          <w:szCs w:val="20"/>
        </w:rPr>
      </w:pPr>
      <w:r w:rsidRPr="007B794A">
        <w:rPr>
          <w:rFonts w:ascii="Palatino Linotype" w:hAnsi="Palatino Linotype"/>
          <w:b/>
          <w:sz w:val="20"/>
          <w:szCs w:val="20"/>
        </w:rPr>
        <w:t>The right to revoke your authorization</w:t>
      </w:r>
      <w:r w:rsidRPr="007B794A">
        <w:rPr>
          <w:rFonts w:ascii="Palatino Linotype" w:hAnsi="Palatino Linotype"/>
          <w:sz w:val="20"/>
          <w:szCs w:val="20"/>
        </w:rPr>
        <w:t xml:space="preserve"> of your PHI except to the extent that actions has already been taken. </w:t>
      </w:r>
    </w:p>
    <w:p w14:paraId="17417213" w14:textId="77777777" w:rsidR="00A233AE" w:rsidRPr="007B794A" w:rsidRDefault="00A233AE" w:rsidP="00A233AE">
      <w:pPr>
        <w:pStyle w:val="NoSpacing"/>
        <w:rPr>
          <w:rFonts w:ascii="Palatino Linotype" w:hAnsi="Palatino Linotype"/>
          <w:b/>
          <w:sz w:val="20"/>
          <w:szCs w:val="20"/>
        </w:rPr>
      </w:pPr>
    </w:p>
    <w:p w14:paraId="44C1FA80" w14:textId="77777777" w:rsidR="00B97D03" w:rsidRPr="007B794A" w:rsidRDefault="00B97D03" w:rsidP="00A233AE">
      <w:pPr>
        <w:pStyle w:val="NoSpacing"/>
        <w:rPr>
          <w:rFonts w:ascii="Palatino Linotype" w:hAnsi="Palatino Linotype"/>
          <w:b/>
          <w:sz w:val="20"/>
          <w:szCs w:val="20"/>
        </w:rPr>
      </w:pPr>
      <w:r w:rsidRPr="007B794A">
        <w:rPr>
          <w:rFonts w:ascii="Palatino Linotype" w:hAnsi="Palatino Linotype"/>
          <w:b/>
          <w:sz w:val="20"/>
          <w:szCs w:val="20"/>
        </w:rPr>
        <w:t xml:space="preserve">By signing </w:t>
      </w:r>
      <w:proofErr w:type="gramStart"/>
      <w:r w:rsidRPr="007B794A">
        <w:rPr>
          <w:rFonts w:ascii="Palatino Linotype" w:hAnsi="Palatino Linotype"/>
          <w:b/>
          <w:sz w:val="20"/>
          <w:szCs w:val="20"/>
        </w:rPr>
        <w:t>below</w:t>
      </w:r>
      <w:proofErr w:type="gramEnd"/>
      <w:r w:rsidRPr="007B794A">
        <w:rPr>
          <w:rFonts w:ascii="Palatino Linotype" w:hAnsi="Palatino Linotype"/>
          <w:b/>
          <w:sz w:val="20"/>
          <w:szCs w:val="20"/>
        </w:rPr>
        <w:t xml:space="preserve"> I am indicating that I understand these rights. If I desire an exact copy of this form, one will be provided to me upon request.</w:t>
      </w:r>
    </w:p>
    <w:p w14:paraId="60B3D1CC" w14:textId="77777777" w:rsidR="00A233AE" w:rsidRPr="007B794A" w:rsidRDefault="00A233AE" w:rsidP="0055280C">
      <w:pPr>
        <w:ind w:left="360"/>
        <w:rPr>
          <w:rFonts w:ascii="Palatino Linotype" w:hAnsi="Palatino Linotype"/>
          <w:sz w:val="20"/>
          <w:szCs w:val="20"/>
        </w:rPr>
      </w:pPr>
    </w:p>
    <w:p w14:paraId="6D845C05" w14:textId="1628176D" w:rsidR="00B97D03" w:rsidRPr="007B794A" w:rsidRDefault="0055280C" w:rsidP="0055280C">
      <w:pPr>
        <w:ind w:left="360"/>
        <w:rPr>
          <w:rFonts w:ascii="Palatino Linotype" w:hAnsi="Palatino Linotype"/>
          <w:sz w:val="12"/>
          <w:szCs w:val="16"/>
        </w:rPr>
      </w:pPr>
      <w:r w:rsidRPr="00213A9C">
        <w:rPr>
          <w:rFonts w:ascii="Palatino Linotype" w:hAnsi="Palatino Linotype"/>
          <w:sz w:val="20"/>
          <w:szCs w:val="20"/>
          <w:highlight w:val="yellow"/>
        </w:rPr>
        <w:t>Signature: ___________________________________________</w:t>
      </w:r>
      <w:r w:rsidR="007B794A" w:rsidRPr="00213A9C">
        <w:rPr>
          <w:rFonts w:ascii="Palatino Linotype" w:hAnsi="Palatino Linotype"/>
          <w:sz w:val="20"/>
          <w:szCs w:val="20"/>
          <w:highlight w:val="yellow"/>
        </w:rPr>
        <w:t xml:space="preserve">               </w:t>
      </w:r>
      <w:r w:rsidRPr="00213A9C">
        <w:rPr>
          <w:rFonts w:ascii="Palatino Linotype" w:hAnsi="Palatino Linotype"/>
          <w:sz w:val="20"/>
          <w:szCs w:val="20"/>
          <w:highlight w:val="yellow"/>
        </w:rPr>
        <w:t>Date: _____________________________________</w:t>
      </w:r>
    </w:p>
    <w:sectPr w:rsidR="00B97D03" w:rsidRPr="007B794A" w:rsidSect="000C512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FF52EB"/>
    <w:multiLevelType w:val="hybridMultilevel"/>
    <w:tmpl w:val="12F6A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84B5210"/>
    <w:multiLevelType w:val="hybridMultilevel"/>
    <w:tmpl w:val="09BE11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A7423AD"/>
    <w:multiLevelType w:val="hybridMultilevel"/>
    <w:tmpl w:val="41FEF9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B23E6B"/>
    <w:multiLevelType w:val="hybridMultilevel"/>
    <w:tmpl w:val="8A045E5C"/>
    <w:lvl w:ilvl="0" w:tplc="C6CE5A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5120"/>
    <w:rsid w:val="000C5120"/>
    <w:rsid w:val="001B276E"/>
    <w:rsid w:val="001C6F7F"/>
    <w:rsid w:val="00213A9C"/>
    <w:rsid w:val="00216DFA"/>
    <w:rsid w:val="00265D64"/>
    <w:rsid w:val="002840D4"/>
    <w:rsid w:val="0034068D"/>
    <w:rsid w:val="0040381E"/>
    <w:rsid w:val="0055280C"/>
    <w:rsid w:val="005A110C"/>
    <w:rsid w:val="007B794A"/>
    <w:rsid w:val="008C7B80"/>
    <w:rsid w:val="009A66CA"/>
    <w:rsid w:val="00A233AE"/>
    <w:rsid w:val="00B97D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39A1B"/>
  <w15:docId w15:val="{B2ED41BB-049E-4B1D-851D-AE2F52802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7B80"/>
    <w:pPr>
      <w:ind w:left="720"/>
      <w:contextualSpacing/>
    </w:pPr>
  </w:style>
  <w:style w:type="paragraph" w:styleId="NoSpacing">
    <w:name w:val="No Spacing"/>
    <w:uiPriority w:val="1"/>
    <w:qFormat/>
    <w:rsid w:val="00B97D0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TotalTime>
  <Pages>2</Pages>
  <Words>1025</Words>
  <Characters>5848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Shaine Malekgoodar</dc:creator>
  <cp:lastModifiedBy>Shaine Talia Malek</cp:lastModifiedBy>
  <cp:revision>9</cp:revision>
  <cp:lastPrinted>2017-10-26T17:19:00Z</cp:lastPrinted>
  <dcterms:created xsi:type="dcterms:W3CDTF">2017-10-26T13:50:00Z</dcterms:created>
  <dcterms:modified xsi:type="dcterms:W3CDTF">2021-08-19T23:07:00Z</dcterms:modified>
</cp:coreProperties>
</file>